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D00E" w14:textId="4D9A003F" w:rsidR="00E4720E" w:rsidRPr="00E4720E" w:rsidRDefault="00E4720E" w:rsidP="00E4720E">
      <w:pPr>
        <w:spacing w:after="0"/>
        <w:jc w:val="right"/>
        <w:rPr>
          <w:rFonts w:cstheme="minorHAnsi"/>
        </w:rPr>
      </w:pPr>
      <w:r w:rsidRPr="00E4720E">
        <w:rPr>
          <w:rFonts w:cstheme="minorHAnsi"/>
        </w:rPr>
        <w:t>Załącznik nr 6 do Regulaminu świadczenia usług wsparcia</w:t>
      </w:r>
    </w:p>
    <w:p w14:paraId="2513B5BD" w14:textId="77777777" w:rsidR="00E4720E" w:rsidRPr="00E4720E" w:rsidRDefault="00E4720E" w:rsidP="00B34B17">
      <w:pPr>
        <w:spacing w:after="0"/>
        <w:rPr>
          <w:rFonts w:cstheme="minorHAnsi"/>
          <w:sz w:val="24"/>
          <w:szCs w:val="24"/>
        </w:rPr>
      </w:pPr>
    </w:p>
    <w:p w14:paraId="5CF148B1" w14:textId="63D71643" w:rsidR="00FF419D" w:rsidRPr="00E4720E" w:rsidRDefault="001D49AF" w:rsidP="00EB2398">
      <w:pPr>
        <w:tabs>
          <w:tab w:val="left" w:pos="8505"/>
          <w:tab w:val="left" w:pos="13608"/>
        </w:tabs>
        <w:spacing w:after="240" w:line="360" w:lineRule="auto"/>
        <w:jc w:val="center"/>
        <w:rPr>
          <w:rFonts w:eastAsia="Lucida Sans Unicode" w:cstheme="minorHAnsi"/>
          <w:lang w:eastAsia="ar-SA"/>
        </w:rPr>
      </w:pPr>
      <w:r w:rsidRPr="00E4720E">
        <w:rPr>
          <w:rFonts w:eastAsia="Times New Roman" w:cstheme="minorHAnsi"/>
          <w:b/>
          <w:bCs/>
          <w:kern w:val="28"/>
          <w:lang w:eastAsia="pl-PL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2F7EA297" w14:textId="65E4C549" w:rsidR="00FF419D" w:rsidRPr="00E4720E" w:rsidRDefault="00FF419D" w:rsidP="001D49AF">
      <w:pPr>
        <w:tabs>
          <w:tab w:val="left" w:pos="8505"/>
          <w:tab w:val="left" w:pos="13608"/>
        </w:tabs>
        <w:spacing w:after="120" w:line="276" w:lineRule="auto"/>
        <w:rPr>
          <w:rFonts w:eastAsia="Lucida Sans Unicode" w:cstheme="minorHAnsi"/>
          <w:sz w:val="20"/>
          <w:szCs w:val="20"/>
          <w:lang w:eastAsia="ar-SA"/>
        </w:rPr>
      </w:pPr>
      <w:permStart w:id="131943245" w:edGrp="everyone"/>
      <w:r w:rsidRPr="00E4720E">
        <w:rPr>
          <w:rFonts w:eastAsia="Lucida Sans Unicode" w:cstheme="minorHAnsi"/>
          <w:sz w:val="20"/>
          <w:szCs w:val="20"/>
          <w:lang w:eastAsia="ar-SA"/>
        </w:rPr>
        <w:t xml:space="preserve">Nazwa </w:t>
      </w:r>
      <w:r w:rsidR="001D49AF" w:rsidRPr="00E4720E">
        <w:rPr>
          <w:rFonts w:eastAsia="Lucida Sans Unicode" w:cstheme="minorHAnsi"/>
          <w:sz w:val="20"/>
          <w:szCs w:val="20"/>
          <w:lang w:eastAsia="ar-SA"/>
        </w:rPr>
        <w:t>przedsiębiorstwa</w:t>
      </w:r>
      <w:r w:rsidRPr="00E4720E">
        <w:rPr>
          <w:rFonts w:eastAsia="Lucida Sans Unicode" w:cstheme="minorHAnsi"/>
          <w:sz w:val="20"/>
          <w:szCs w:val="20"/>
          <w:lang w:eastAsia="ar-SA"/>
        </w:rPr>
        <w:t>: ………………………………………………………………………………..</w:t>
      </w:r>
    </w:p>
    <w:p w14:paraId="3D7374A0" w14:textId="6F590696" w:rsidR="001D49AF" w:rsidRPr="00E4720E" w:rsidRDefault="001D49AF" w:rsidP="001D49AF">
      <w:pPr>
        <w:tabs>
          <w:tab w:val="left" w:pos="8505"/>
          <w:tab w:val="left" w:pos="13608"/>
        </w:tabs>
        <w:spacing w:after="120" w:line="276" w:lineRule="auto"/>
        <w:rPr>
          <w:rFonts w:eastAsia="Lucida Sans Unicode" w:cstheme="minorHAnsi"/>
          <w:sz w:val="20"/>
          <w:szCs w:val="20"/>
          <w:lang w:eastAsia="ar-SA"/>
        </w:rPr>
      </w:pPr>
      <w:r w:rsidRPr="00E4720E">
        <w:rPr>
          <w:rFonts w:eastAsia="Lucida Sans Unicode" w:cstheme="minorHAnsi"/>
          <w:sz w:val="20"/>
          <w:szCs w:val="20"/>
          <w:lang w:eastAsia="ar-SA"/>
        </w:rPr>
        <w:t>Adres: ……………………………………………………………………………………………………….</w:t>
      </w:r>
    </w:p>
    <w:p w14:paraId="2830511A" w14:textId="03A0D315" w:rsidR="00FF419D" w:rsidRPr="00E4720E" w:rsidRDefault="00FF419D" w:rsidP="001D49AF">
      <w:pPr>
        <w:tabs>
          <w:tab w:val="left" w:pos="8505"/>
          <w:tab w:val="left" w:pos="13608"/>
        </w:tabs>
        <w:spacing w:after="120" w:line="360" w:lineRule="auto"/>
        <w:rPr>
          <w:rFonts w:eastAsia="Times New Roman" w:cstheme="minorHAnsi"/>
          <w:b/>
          <w:bCs/>
          <w:kern w:val="28"/>
          <w:sz w:val="20"/>
          <w:szCs w:val="20"/>
          <w:lang w:eastAsia="pl-PL"/>
        </w:rPr>
      </w:pPr>
      <w:r w:rsidRPr="00E4720E">
        <w:rPr>
          <w:rFonts w:eastAsia="Lucida Sans Unicode" w:cstheme="minorHAnsi"/>
          <w:sz w:val="20"/>
          <w:szCs w:val="20"/>
          <w:lang w:eastAsia="ar-SA"/>
        </w:rPr>
        <w:t xml:space="preserve">Numer </w:t>
      </w:r>
      <w:r w:rsidR="001D49AF" w:rsidRPr="00E4720E">
        <w:rPr>
          <w:rFonts w:eastAsia="Lucida Sans Unicode" w:cstheme="minorHAnsi"/>
          <w:sz w:val="20"/>
          <w:szCs w:val="20"/>
          <w:lang w:eastAsia="ar-SA"/>
        </w:rPr>
        <w:t>NIP</w:t>
      </w:r>
      <w:r w:rsidRPr="00E4720E">
        <w:rPr>
          <w:rFonts w:eastAsia="Lucida Sans Unicode" w:cstheme="minorHAnsi"/>
          <w:sz w:val="20"/>
          <w:szCs w:val="20"/>
          <w:lang w:eastAsia="ar-SA"/>
        </w:rPr>
        <w:t>: ……………………………………………………….</w:t>
      </w:r>
    </w:p>
    <w:permEnd w:id="131943245"/>
    <w:p w14:paraId="30D177B1" w14:textId="77777777" w:rsidR="00C81291" w:rsidRPr="00E4720E" w:rsidRDefault="00C81291" w:rsidP="00C81291">
      <w:pPr>
        <w:rPr>
          <w:rFonts w:cstheme="minorHAnsi"/>
          <w:lang w:eastAsia="ar-SA"/>
        </w:rPr>
      </w:pPr>
      <w:r w:rsidRPr="00E4720E">
        <w:rPr>
          <w:rFonts w:cstheme="minorHAnsi"/>
          <w:lang w:eastAsia="ar-SA"/>
        </w:rPr>
        <w:t>Oświadczam, że:</w:t>
      </w:r>
    </w:p>
    <w:p w14:paraId="6EE984F5" w14:textId="1E81725E" w:rsidR="00C81291" w:rsidRPr="00E4720E" w:rsidRDefault="00C81291" w:rsidP="00C8129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wobec mnie jako Wnioskodawcy nie występują okoliczności wskazane w:</w:t>
      </w:r>
    </w:p>
    <w:p w14:paraId="494E312C" w14:textId="77777777" w:rsidR="00C81291" w:rsidRPr="00E4720E" w:rsidRDefault="00C81291" w:rsidP="00C81291">
      <w:pPr>
        <w:pStyle w:val="Akapitzlist"/>
        <w:numPr>
          <w:ilvl w:val="0"/>
          <w:numId w:val="15"/>
        </w:numPr>
        <w:spacing w:before="160" w:after="0"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art. 2 rozporządzenia Rady (WE) nr 765/2006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"/>
      </w:r>
      <w:r w:rsidRPr="00E4720E">
        <w:rPr>
          <w:rFonts w:asciiTheme="minorHAnsi" w:hAnsiTheme="minorHAnsi" w:cstheme="minorHAnsi"/>
          <w:lang w:eastAsia="ar-SA"/>
        </w:rPr>
        <w:t>, które skutkowałyby zakazem udostępnienia funduszy lub zasobów gospodarczych;</w:t>
      </w:r>
    </w:p>
    <w:p w14:paraId="1320FD04" w14:textId="77777777" w:rsidR="00C81291" w:rsidRPr="00E4720E" w:rsidRDefault="00C81291" w:rsidP="00C8129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art. 2 i art. 9 rozporządzeń Rady: (UE) nr 269/2014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2"/>
      </w:r>
      <w:r w:rsidRPr="00E4720E">
        <w:rPr>
          <w:rFonts w:asciiTheme="minorHAnsi" w:hAnsiTheme="minorHAnsi" w:cstheme="minorHAnsi"/>
          <w:lang w:eastAsia="ar-SA"/>
        </w:rPr>
        <w:t>, (UE) nr 208/2014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3"/>
      </w:r>
      <w:r w:rsidRPr="00E4720E">
        <w:rPr>
          <w:rFonts w:asciiTheme="minorHAnsi" w:hAnsiTheme="minorHAnsi" w:cstheme="minorHAnsi"/>
          <w:lang w:eastAsia="ar-SA"/>
        </w:rPr>
        <w:t xml:space="preserve"> lub art. 2 </w:t>
      </w:r>
      <w:r w:rsidRPr="00E4720E">
        <w:rPr>
          <w:rFonts w:asciiTheme="minorHAnsi" w:hAnsiTheme="minorHAnsi" w:cstheme="minorHAnsi"/>
          <w:bCs/>
          <w:lang w:eastAsia="ar-SA"/>
        </w:rPr>
        <w:t>decyzji Rady 2014/145/WPZiB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4"/>
      </w:r>
      <w:r w:rsidRPr="00E4720E">
        <w:rPr>
          <w:rFonts w:asciiTheme="minorHAnsi" w:hAnsiTheme="minorHAnsi" w:cstheme="minorHAnsi"/>
          <w:lang w:eastAsia="ar-SA"/>
        </w:rPr>
        <w:t>, które skutkowałyby zakazem udostępnienia środków finansowych lub zasobów gospodarczych;</w:t>
      </w:r>
    </w:p>
    <w:p w14:paraId="62092739" w14:textId="77777777" w:rsidR="00C81291" w:rsidRPr="00E4720E" w:rsidRDefault="00C81291" w:rsidP="00C8129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art. 2 i 3 ustawy o szczególnych rozwiązaniach w zakresie przeciwdziałania wspieraniu agresji na Ukrainę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5"/>
      </w:r>
      <w:r w:rsidRPr="00E4720E">
        <w:rPr>
          <w:rFonts w:asciiTheme="minorHAnsi" w:hAnsiTheme="minorHAnsi" w:cstheme="minorHAnsi"/>
          <w:lang w:eastAsia="ar-SA"/>
        </w:rPr>
        <w:t>, które skutkowałyby zakazem udostępnienia środków finansowych, funduszy lub zasobów gospodarczych;</w:t>
      </w:r>
    </w:p>
    <w:p w14:paraId="6F694990" w14:textId="77777777" w:rsidR="00C81291" w:rsidRPr="00E4720E" w:rsidRDefault="00C81291" w:rsidP="00C81291">
      <w:pPr>
        <w:spacing w:line="360" w:lineRule="auto"/>
        <w:rPr>
          <w:rFonts w:cstheme="minorHAnsi"/>
          <w:lang w:eastAsia="ar-SA"/>
        </w:rPr>
      </w:pPr>
    </w:p>
    <w:p w14:paraId="7A8B93D3" w14:textId="77777777" w:rsidR="00C81291" w:rsidRPr="00E4720E" w:rsidRDefault="00C81291" w:rsidP="00C81291">
      <w:pPr>
        <w:spacing w:line="360" w:lineRule="auto"/>
        <w:rPr>
          <w:rFonts w:cstheme="minorHAnsi"/>
          <w:lang w:eastAsia="ar-SA"/>
        </w:rPr>
      </w:pPr>
    </w:p>
    <w:p w14:paraId="075F520E" w14:textId="77777777" w:rsidR="00C81291" w:rsidRPr="00E4720E" w:rsidRDefault="00C81291" w:rsidP="00C81291">
      <w:pPr>
        <w:spacing w:line="360" w:lineRule="auto"/>
        <w:rPr>
          <w:rFonts w:cstheme="minorHAnsi"/>
          <w:lang w:eastAsia="ar-SA"/>
        </w:rPr>
      </w:pPr>
    </w:p>
    <w:p w14:paraId="7876CC21" w14:textId="77777777" w:rsidR="00C81291" w:rsidRPr="00E4720E" w:rsidRDefault="00C81291" w:rsidP="00C81291">
      <w:pPr>
        <w:spacing w:line="360" w:lineRule="auto"/>
        <w:rPr>
          <w:rFonts w:cstheme="minorHAnsi"/>
          <w:lang w:eastAsia="ar-SA"/>
        </w:rPr>
      </w:pPr>
    </w:p>
    <w:p w14:paraId="338B41A6" w14:textId="7BBB7875" w:rsidR="00C81291" w:rsidRPr="00E4720E" w:rsidRDefault="00C81291" w:rsidP="00C8129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art. 5l rozporządzenia Rady (UE) nr 833/2014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6"/>
      </w:r>
      <w:r w:rsidRPr="00E4720E">
        <w:rPr>
          <w:rFonts w:asciiTheme="minorHAnsi" w:hAnsiTheme="minorHAnsi" w:cstheme="minorHAnsi"/>
          <w:lang w:eastAsia="ar-SA"/>
        </w:rPr>
        <w:t xml:space="preserve">, które skutkowałyby zakazem </w:t>
      </w:r>
      <w:r w:rsidRPr="00E4720E">
        <w:rPr>
          <w:rStyle w:val="markedcontent"/>
          <w:rFonts w:asciiTheme="minorHAnsi" w:hAnsiTheme="minorHAnsi" w:cstheme="minorHAnsi"/>
          <w:sz w:val="20"/>
          <w:szCs w:val="20"/>
        </w:rPr>
        <w:t xml:space="preserve">udzielania </w:t>
      </w:r>
      <w:r w:rsidRPr="00E4720E">
        <w:rPr>
          <w:rFonts w:asciiTheme="minorHAnsi" w:hAnsiTheme="minorHAnsi" w:cstheme="minorHAnsi"/>
          <w:lang w:eastAsia="ar-SA"/>
        </w:rPr>
        <w:t>bezpośredniego</w:t>
      </w:r>
      <w:r w:rsidRPr="00E4720E">
        <w:rPr>
          <w:rStyle w:val="markedcontent"/>
          <w:rFonts w:asciiTheme="minorHAnsi" w:hAnsiTheme="minorHAnsi" w:cstheme="minorHAnsi"/>
          <w:sz w:val="20"/>
          <w:szCs w:val="20"/>
        </w:rPr>
        <w:t xml:space="preserve"> lub </w:t>
      </w:r>
      <w:r w:rsidRPr="00E4720E">
        <w:rPr>
          <w:rFonts w:asciiTheme="minorHAnsi" w:hAnsiTheme="minorHAnsi" w:cstheme="minorHAnsi"/>
          <w:lang w:eastAsia="ar-SA"/>
        </w:rPr>
        <w:t>pośredniego</w:t>
      </w:r>
      <w:r w:rsidRPr="00E4720E">
        <w:rPr>
          <w:rStyle w:val="markedcontent"/>
          <w:rFonts w:asciiTheme="minorHAnsi" w:hAnsiTheme="minorHAnsi" w:cstheme="minorHAnsi"/>
          <w:sz w:val="20"/>
          <w:szCs w:val="20"/>
        </w:rPr>
        <w:t xml:space="preserve"> wsparcia, w tym udzielenia finansowania i pomocy finansowej lub przyznania jakichkolwiek innych korzyści</w:t>
      </w:r>
      <w:r w:rsidRPr="00E4720E">
        <w:rPr>
          <w:rFonts w:asciiTheme="minorHAnsi" w:hAnsiTheme="minorHAnsi" w:cstheme="minorHAnsi"/>
          <w:lang w:eastAsia="ar-SA"/>
        </w:rPr>
        <w:t xml:space="preserve"> w ramach krajowego programu;</w:t>
      </w:r>
    </w:p>
    <w:p w14:paraId="00624970" w14:textId="0652A70E" w:rsidR="00C81291" w:rsidRPr="00E4720E" w:rsidRDefault="00C81291" w:rsidP="00E5288C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 xml:space="preserve">wsparcie </w:t>
      </w:r>
      <w:r w:rsidRPr="00E4720E">
        <w:rPr>
          <w:rFonts w:asciiTheme="minorHAnsi" w:hAnsiTheme="minorHAnsi" w:cstheme="minorHAnsi"/>
          <w:bCs/>
          <w:lang w:eastAsia="ar-SA"/>
        </w:rPr>
        <w:t>udzielone</w:t>
      </w:r>
      <w:r w:rsidRPr="00E4720E">
        <w:rPr>
          <w:rFonts w:asciiTheme="minorHAnsi" w:hAnsiTheme="minorHAnsi" w:cstheme="minorHAnsi"/>
          <w:lang w:eastAsia="ar-SA"/>
        </w:rPr>
        <w:t xml:space="preserve"> mi przez PARP nie zostanie przeznaczone:</w:t>
      </w:r>
    </w:p>
    <w:p w14:paraId="32490BFC" w14:textId="77777777" w:rsidR="00C81291" w:rsidRPr="00E4720E" w:rsidRDefault="00C81291" w:rsidP="00E5288C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 xml:space="preserve">na działalność zakazaną na podstawie aktów prawa unijnego przyjętych lub nowelizowanych w związku z agresją Rosji wobec Ukrainy, tj. rozporządzeń Rady: </w:t>
      </w:r>
      <w:r w:rsidRPr="00E4720E">
        <w:rPr>
          <w:rFonts w:asciiTheme="minorHAnsi" w:hAnsiTheme="minorHAnsi" w:cstheme="minorHAnsi"/>
          <w:bCs/>
          <w:lang w:eastAsia="ar-SA"/>
        </w:rPr>
        <w:t>(UE) 2022/263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7"/>
      </w:r>
      <w:r w:rsidRPr="00E4720E">
        <w:rPr>
          <w:rFonts w:asciiTheme="minorHAnsi" w:hAnsiTheme="minorHAnsi" w:cstheme="minorHAnsi"/>
          <w:bCs/>
          <w:lang w:eastAsia="ar-SA"/>
        </w:rPr>
        <w:t xml:space="preserve">, </w:t>
      </w:r>
      <w:r w:rsidRPr="00E4720E">
        <w:rPr>
          <w:rFonts w:asciiTheme="minorHAnsi" w:hAnsiTheme="minorHAnsi" w:cstheme="minorHAnsi"/>
          <w:lang w:eastAsia="ar-SA"/>
        </w:rPr>
        <w:t xml:space="preserve">(UE) nr 833/2014, </w:t>
      </w:r>
      <w:r w:rsidRPr="00E4720E">
        <w:rPr>
          <w:rFonts w:asciiTheme="minorHAnsi" w:hAnsiTheme="minorHAnsi" w:cstheme="minorHAnsi"/>
          <w:bCs/>
          <w:lang w:eastAsia="ar-SA"/>
        </w:rPr>
        <w:t>(UE) nr 692/2014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8"/>
      </w:r>
      <w:r w:rsidRPr="00E4720E">
        <w:rPr>
          <w:rFonts w:asciiTheme="minorHAnsi" w:hAnsiTheme="minorHAnsi" w:cstheme="minorHAnsi"/>
          <w:lang w:eastAsia="ar-SA"/>
        </w:rPr>
        <w:t xml:space="preserve"> lub </w:t>
      </w:r>
      <w:r w:rsidRPr="00E4720E">
        <w:rPr>
          <w:rFonts w:asciiTheme="minorHAnsi" w:hAnsiTheme="minorHAnsi" w:cstheme="minorHAnsi"/>
          <w:bCs/>
          <w:lang w:eastAsia="ar-SA"/>
        </w:rPr>
        <w:t>(WE) nr 765/2006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9"/>
      </w:r>
      <w:r w:rsidRPr="00E4720E">
        <w:rPr>
          <w:rFonts w:asciiTheme="minorHAnsi" w:hAnsiTheme="minorHAnsi" w:cstheme="minorHAnsi"/>
          <w:bCs/>
          <w:lang w:eastAsia="ar-SA"/>
        </w:rPr>
        <w:t>, decyzji Rady: (WPZiB) 2022/266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0"/>
      </w:r>
      <w:r w:rsidRPr="00E4720E">
        <w:rPr>
          <w:rFonts w:asciiTheme="minorHAnsi" w:hAnsiTheme="minorHAnsi" w:cstheme="minorHAnsi"/>
          <w:bCs/>
          <w:lang w:eastAsia="ar-SA"/>
        </w:rPr>
        <w:t>, 2014/512/WPZiB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1"/>
      </w:r>
      <w:r w:rsidRPr="00E4720E">
        <w:rPr>
          <w:rFonts w:asciiTheme="minorHAnsi" w:hAnsiTheme="minorHAnsi" w:cstheme="minorHAnsi"/>
          <w:lang w:eastAsia="ar-SA"/>
        </w:rPr>
        <w:t xml:space="preserve">, </w:t>
      </w:r>
      <w:r w:rsidRPr="00E4720E">
        <w:rPr>
          <w:rFonts w:asciiTheme="minorHAnsi" w:hAnsiTheme="minorHAnsi" w:cstheme="minorHAnsi"/>
          <w:bCs/>
          <w:lang w:eastAsia="ar-SA"/>
        </w:rPr>
        <w:t>2014/145/WPZiB lub 2012/642/WPZiB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2"/>
      </w:r>
      <w:r w:rsidRPr="00E4720E">
        <w:rPr>
          <w:rFonts w:asciiTheme="minorHAnsi" w:hAnsiTheme="minorHAnsi" w:cstheme="minorHAnsi"/>
          <w:bCs/>
          <w:lang w:eastAsia="ar-SA"/>
        </w:rPr>
        <w:t>];</w:t>
      </w:r>
    </w:p>
    <w:p w14:paraId="50D466BA" w14:textId="77777777" w:rsidR="00C81291" w:rsidRPr="00E4720E" w:rsidRDefault="00C81291" w:rsidP="00E5288C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2014/512/WPZiB lub art. 2n decyzji Rady 2012/642/WPZiB;</w:t>
      </w:r>
    </w:p>
    <w:p w14:paraId="1702CF96" w14:textId="77777777" w:rsidR="00C81291" w:rsidRPr="00E4720E" w:rsidRDefault="00C81291" w:rsidP="00C81291">
      <w:pPr>
        <w:spacing w:line="276" w:lineRule="auto"/>
        <w:rPr>
          <w:rFonts w:cstheme="minorHAnsi"/>
          <w:lang w:eastAsia="ar-SA"/>
        </w:rPr>
      </w:pPr>
    </w:p>
    <w:p w14:paraId="448A080F" w14:textId="77777777" w:rsidR="00C81291" w:rsidRPr="00E4720E" w:rsidRDefault="00C81291" w:rsidP="00C81291">
      <w:pPr>
        <w:spacing w:line="276" w:lineRule="auto"/>
        <w:rPr>
          <w:rFonts w:cstheme="minorHAnsi"/>
          <w:lang w:eastAsia="ar-SA"/>
        </w:rPr>
      </w:pPr>
    </w:p>
    <w:p w14:paraId="47CE7481" w14:textId="77777777" w:rsidR="00C81291" w:rsidRPr="00E4720E" w:rsidRDefault="00C81291" w:rsidP="00C81291">
      <w:pPr>
        <w:spacing w:line="276" w:lineRule="auto"/>
        <w:rPr>
          <w:rFonts w:cstheme="minorHAnsi"/>
          <w:lang w:eastAsia="ar-SA"/>
        </w:rPr>
      </w:pPr>
    </w:p>
    <w:p w14:paraId="6E7F711F" w14:textId="77777777" w:rsidR="00C81291" w:rsidRPr="00E4720E" w:rsidRDefault="00C81291" w:rsidP="00E5288C">
      <w:pPr>
        <w:spacing w:line="360" w:lineRule="auto"/>
        <w:rPr>
          <w:rFonts w:cstheme="minorHAnsi"/>
          <w:lang w:eastAsia="ar-SA"/>
        </w:rPr>
      </w:pPr>
    </w:p>
    <w:p w14:paraId="601F909A" w14:textId="28BF600C" w:rsidR="00C81291" w:rsidRPr="00E4720E" w:rsidRDefault="00C81291" w:rsidP="00E5288C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eastAsia="Times New Roman" w:hAnsiTheme="minorHAnsi" w:cstheme="minorHAnsi"/>
        </w:rPr>
        <w:t>(jeżeli dotyczy</w:t>
      </w:r>
      <w:r w:rsidRPr="00E4720E">
        <w:rPr>
          <w:rStyle w:val="Odwoanieprzypisudolnego"/>
          <w:rFonts w:asciiTheme="minorHAnsi" w:eastAsia="Times New Roman" w:hAnsiTheme="minorHAnsi" w:cstheme="minorHAnsi"/>
          <w:sz w:val="20"/>
          <w:szCs w:val="20"/>
        </w:rPr>
        <w:footnoteReference w:id="13"/>
      </w:r>
      <w:r w:rsidRPr="00E4720E">
        <w:rPr>
          <w:rFonts w:asciiTheme="minorHAnsi" w:eastAsia="Times New Roman" w:hAnsiTheme="minorHAnsi" w:cstheme="minorHAnsi"/>
        </w:rPr>
        <w:t xml:space="preserve">) na rzecz handlu z Rosją lub inwestycji w Rosji, na rzecz handlu z Białorusią lub inwestycji na Białorusi (jeżeli </w:t>
      </w:r>
      <w:r w:rsidRPr="00E4720E">
        <w:rPr>
          <w:rFonts w:asciiTheme="minorHAnsi" w:hAnsiTheme="minorHAnsi" w:cstheme="minorHAnsi"/>
          <w:lang w:eastAsia="ar-SA"/>
        </w:rPr>
        <w:t>łączna wartość finansowania publicznego lub pomocy finansowej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4"/>
      </w:r>
      <w:r w:rsidRPr="00E4720E">
        <w:rPr>
          <w:rFonts w:asciiTheme="minorHAnsi" w:hAnsiTheme="minorHAnsi" w:cstheme="minorHAnsi"/>
          <w:lang w:eastAsia="ar-SA"/>
        </w:rPr>
        <w:t xml:space="preserve"> na projekt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t xml:space="preserve"> </w:t>
      </w:r>
      <w:r w:rsidRPr="00E4720E">
        <w:rPr>
          <w:rFonts w:asciiTheme="minorHAnsi" w:hAnsiTheme="minorHAnsi" w:cstheme="minorHAnsi"/>
          <w:lang w:eastAsia="ar-SA"/>
        </w:rPr>
        <w:t>przekracza 10 000 000 EUR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5"/>
      </w:r>
      <w:r w:rsidRPr="00E4720E">
        <w:rPr>
          <w:rFonts w:asciiTheme="minorHAnsi" w:hAnsiTheme="minorHAnsi" w:cstheme="minorHAnsi"/>
          <w:lang w:eastAsia="ar-SA"/>
        </w:rPr>
        <w:t>, a wsparcie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t xml:space="preserve"> </w:t>
      </w:r>
      <w:r w:rsidRPr="00E4720E">
        <w:rPr>
          <w:rFonts w:asciiTheme="minorHAnsi" w:hAnsiTheme="minorHAnsi" w:cstheme="minorHAnsi"/>
          <w:lang w:eastAsia="ar-SA"/>
        </w:rPr>
        <w:t>nie jest przyznawane na rzecz handlu produktami spożywczymi oraz do celów rolniczych, medycznych lub humanitarnych</w:t>
      </w:r>
      <w:r w:rsidRPr="00E4720E">
        <w:rPr>
          <w:rStyle w:val="Odwoanieprzypisudolnego"/>
          <w:rFonts w:asciiTheme="minorHAnsi" w:eastAsia="Times New Roman" w:hAnsiTheme="minorHAnsi" w:cstheme="minorHAnsi"/>
          <w:sz w:val="20"/>
          <w:szCs w:val="20"/>
        </w:rPr>
        <w:footnoteReference w:id="16"/>
      </w:r>
      <w:r w:rsidRPr="00E4720E">
        <w:rPr>
          <w:rFonts w:asciiTheme="minorHAnsi" w:hAnsiTheme="minorHAnsi" w:cstheme="minorHAnsi"/>
          <w:lang w:eastAsia="ar-SA"/>
        </w:rPr>
        <w:t>).</w:t>
      </w:r>
    </w:p>
    <w:p w14:paraId="674CD7D6" w14:textId="77777777" w:rsidR="00C81291" w:rsidRPr="00E4720E" w:rsidRDefault="00C81291" w:rsidP="00E5288C">
      <w:pPr>
        <w:spacing w:line="360" w:lineRule="auto"/>
        <w:rPr>
          <w:rFonts w:eastAsia="Times New Roman" w:cstheme="minorHAnsi"/>
          <w:lang w:eastAsia="pl-PL"/>
        </w:rPr>
      </w:pPr>
    </w:p>
    <w:p w14:paraId="35FB498D" w14:textId="7F75DA83" w:rsidR="00C81291" w:rsidRPr="00E4720E" w:rsidRDefault="00C81291" w:rsidP="00E5288C">
      <w:pPr>
        <w:spacing w:line="360" w:lineRule="auto"/>
        <w:rPr>
          <w:rFonts w:cstheme="minorHAnsi"/>
          <w:iCs/>
          <w:lang w:eastAsia="ar-SA"/>
        </w:rPr>
      </w:pPr>
      <w:r w:rsidRPr="00E4720E">
        <w:rPr>
          <w:rFonts w:eastAsia="Times New Roman" w:cstheme="minorHAnsi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 (Dz. U. z 2022 r., poz. 1079).</w:t>
      </w:r>
    </w:p>
    <w:p w14:paraId="29B39143" w14:textId="77777777" w:rsidR="00FF419D" w:rsidRPr="00E4720E" w:rsidRDefault="00FF419D" w:rsidP="00E5288C">
      <w:pPr>
        <w:spacing w:line="360" w:lineRule="auto"/>
        <w:rPr>
          <w:rFonts w:eastAsia="Lucida Sans Unicode" w:cstheme="minorHAnsi"/>
          <w:bCs/>
          <w:sz w:val="20"/>
          <w:szCs w:val="20"/>
          <w:lang w:eastAsia="ar-SA"/>
        </w:rPr>
      </w:pPr>
    </w:p>
    <w:p w14:paraId="68D86EDC" w14:textId="77777777" w:rsidR="00FF419D" w:rsidRPr="00E4720E" w:rsidRDefault="00FF419D" w:rsidP="00FF419D">
      <w:pPr>
        <w:spacing w:line="276" w:lineRule="auto"/>
        <w:rPr>
          <w:rFonts w:eastAsia="Lucida Sans Unicode" w:cstheme="minorHAnsi"/>
          <w:bCs/>
          <w:sz w:val="20"/>
          <w:szCs w:val="20"/>
          <w:lang w:eastAsia="ar-SA"/>
        </w:rPr>
      </w:pPr>
    </w:p>
    <w:p w14:paraId="5221DE9D" w14:textId="77777777" w:rsidR="00FF419D" w:rsidRPr="00E4720E" w:rsidRDefault="00FF419D" w:rsidP="00FF419D">
      <w:pPr>
        <w:spacing w:before="600" w:after="0"/>
        <w:rPr>
          <w:rFonts w:cstheme="minorHAnsi"/>
          <w:sz w:val="20"/>
          <w:szCs w:val="20"/>
        </w:rPr>
      </w:pPr>
      <w:r w:rsidRPr="00E4720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……………………………………………………………………………………………………………….</w:t>
      </w:r>
    </w:p>
    <w:p w14:paraId="78660E10" w14:textId="77777777" w:rsidR="00FF419D" w:rsidRPr="00E4720E" w:rsidRDefault="00FF419D" w:rsidP="00FF419D">
      <w:pPr>
        <w:spacing w:after="120"/>
        <w:rPr>
          <w:rFonts w:cstheme="minorHAnsi"/>
          <w:sz w:val="20"/>
          <w:szCs w:val="20"/>
        </w:rPr>
      </w:pPr>
      <w:r w:rsidRPr="00E4720E">
        <w:rPr>
          <w:rFonts w:cstheme="minorHAnsi"/>
          <w:sz w:val="20"/>
          <w:szCs w:val="20"/>
        </w:rPr>
        <w:t>(Data, czytelny podpis osoby (osób) uprawnionej i pieczęć firmowa)</w:t>
      </w:r>
    </w:p>
    <w:p w14:paraId="3D890F5B" w14:textId="77777777" w:rsidR="00B34B17" w:rsidRPr="00E4720E" w:rsidRDefault="00B34B17" w:rsidP="00B34B17">
      <w:pPr>
        <w:spacing w:after="0"/>
        <w:rPr>
          <w:rFonts w:cstheme="minorHAnsi"/>
          <w:sz w:val="20"/>
          <w:szCs w:val="20"/>
        </w:rPr>
      </w:pPr>
    </w:p>
    <w:sectPr w:rsidR="00B34B17" w:rsidRPr="00E4720E" w:rsidSect="00EA188C">
      <w:headerReference w:type="default" r:id="rId7"/>
      <w:footerReference w:type="default" r:id="rId8"/>
      <w:pgSz w:w="11906" w:h="16838"/>
      <w:pgMar w:top="1608" w:right="1418" w:bottom="567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6881" w14:textId="77777777" w:rsidR="00EA188C" w:rsidRDefault="00EA188C" w:rsidP="00415F4E">
      <w:pPr>
        <w:spacing w:after="0" w:line="240" w:lineRule="auto"/>
      </w:pPr>
      <w:r>
        <w:separator/>
      </w:r>
    </w:p>
  </w:endnote>
  <w:endnote w:type="continuationSeparator" w:id="0">
    <w:p w14:paraId="52FD7D09" w14:textId="77777777" w:rsidR="00EA188C" w:rsidRDefault="00EA188C" w:rsidP="0041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67DE" w14:textId="5DE6DA84" w:rsidR="00415F4E" w:rsidRDefault="000E24B8" w:rsidP="000E24B8">
    <w:pPr>
      <w:pStyle w:val="Stopka"/>
      <w:jc w:val="center"/>
    </w:pPr>
    <w:r>
      <w:rPr>
        <w:noProof/>
      </w:rPr>
      <w:drawing>
        <wp:inline distT="0" distB="0" distL="0" distR="0" wp14:anchorId="7C59F176" wp14:editId="23988824">
          <wp:extent cx="3324225" cy="633325"/>
          <wp:effectExtent l="0" t="0" r="0" b="0"/>
          <wp:docPr id="1288884725" name="Obraz 1288884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161460" name="Obraz 803161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48" cy="6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EB83" w14:textId="77777777" w:rsidR="00EA188C" w:rsidRDefault="00EA188C" w:rsidP="00415F4E">
      <w:pPr>
        <w:spacing w:after="0" w:line="240" w:lineRule="auto"/>
      </w:pPr>
      <w:r>
        <w:separator/>
      </w:r>
    </w:p>
  </w:footnote>
  <w:footnote w:type="continuationSeparator" w:id="0">
    <w:p w14:paraId="176A45A4" w14:textId="77777777" w:rsidR="00EA188C" w:rsidRDefault="00EA188C" w:rsidP="00415F4E">
      <w:pPr>
        <w:spacing w:after="0" w:line="240" w:lineRule="auto"/>
      </w:pPr>
      <w:r>
        <w:continuationSeparator/>
      </w:r>
    </w:p>
  </w:footnote>
  <w:footnote w:id="1">
    <w:p w14:paraId="04416564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Pr="00B43221">
          <w:rPr>
            <w:rStyle w:val="Hipercze"/>
            <w:rFonts w:cstheme="minorHAnsi"/>
            <w:color w:val="000000" w:themeColor="text1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5BDB6586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2" w:history="1">
        <w:r w:rsidRPr="00B43221">
          <w:rPr>
            <w:rStyle w:val="Hipercze"/>
            <w:rFonts w:cstheme="minorHAnsi"/>
            <w:color w:val="000000" w:themeColor="text1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3">
    <w:p w14:paraId="0AD2A85D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3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208/2014 z dnia 5 marca 2014 r. </w:t>
        </w:r>
        <w:r w:rsidRPr="00B43221">
          <w:rPr>
            <w:rStyle w:val="Hipercze"/>
            <w:rFonts w:cstheme="minorHAnsi"/>
            <w:color w:val="000000" w:themeColor="text1"/>
          </w:rPr>
          <w:t>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4">
    <w:p w14:paraId="4E91B3BA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4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Decyzja Rady 2014/145/WPZiB z dnia 17 marca 2014 r. </w:t>
        </w:r>
        <w:r w:rsidRPr="00B43221">
          <w:rPr>
            <w:rStyle w:val="Hipercze"/>
            <w:rFonts w:cstheme="minorHAnsi"/>
            <w:color w:val="000000" w:themeColor="text1"/>
          </w:rPr>
          <w:t>w sprawie środków ograniczających w związku z działaniami podważającymi integralność terytorialną, suwerenność i niezależność Ukrainy lub im zagrażającymi (Dz. Urz. UE L 78 z 17 marca 2014 r., s. 16, z późn. zm.).</w:t>
        </w:r>
      </w:hyperlink>
    </w:p>
  </w:footnote>
  <w:footnote w:id="5">
    <w:p w14:paraId="46A8CC66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5" w:history="1">
        <w:r w:rsidRPr="00B43221">
          <w:rPr>
            <w:rStyle w:val="Hipercze"/>
            <w:rFonts w:eastAsia="Lucida Sans Unicode" w:cstheme="minorHAnsi"/>
            <w:color w:val="000000" w:themeColor="text1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6">
    <w:p w14:paraId="54B63920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6" w:history="1">
        <w:r w:rsidRPr="00B43221">
          <w:rPr>
            <w:rStyle w:val="Hipercze"/>
            <w:rFonts w:cstheme="minorHAnsi"/>
            <w:color w:val="000000" w:themeColor="text1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7">
    <w:p w14:paraId="6DBA52D2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7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2022/263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8">
    <w:p w14:paraId="20082619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8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692/2014 z dnia 23 czerwca 2014 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bezprawne przyłączenie Krymu i Sewastopola (Dz. Urz. UE L 183 z 24 czerwca 2014 r., s. 9, z późn. zm.).</w:t>
        </w:r>
      </w:hyperlink>
    </w:p>
  </w:footnote>
  <w:footnote w:id="9">
    <w:p w14:paraId="73AA3E75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r w:rsidRPr="00B43221">
        <w:rPr>
          <w:rFonts w:cstheme="minorHAnsi"/>
          <w:bCs/>
          <w:color w:val="000000" w:themeColor="text1"/>
        </w:rPr>
        <w:t>Jak w przypisie 1</w:t>
      </w:r>
      <w:r w:rsidRPr="00B43221">
        <w:rPr>
          <w:rFonts w:cstheme="minorHAnsi"/>
          <w:color w:val="000000" w:themeColor="text1"/>
        </w:rPr>
        <w:t>.</w:t>
      </w:r>
    </w:p>
  </w:footnote>
  <w:footnote w:id="10">
    <w:p w14:paraId="652B033E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9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Decyzja Rady (WPZiB) 2022/266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11">
    <w:p w14:paraId="3E283B5D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0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Decyzja Rady 2014/512/WPZiB z dnia 31 lipca 2014 r. </w:t>
        </w:r>
        <w:r w:rsidRPr="00B43221">
          <w:rPr>
            <w:rStyle w:val="Hipercze"/>
            <w:rFonts w:cstheme="minorHAnsi"/>
            <w:color w:val="000000" w:themeColor="text1"/>
          </w:rPr>
          <w:t>dotycząca środków ograniczających w związku z działaniami Rosji destabilizującymi sytuację na Ukrainie (Dz. Urz. UE L 229 z 31 lipca 2014 r., s. 13, z późn. zm.).</w:t>
        </w:r>
      </w:hyperlink>
    </w:p>
  </w:footnote>
  <w:footnote w:id="12">
    <w:p w14:paraId="287A3075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1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Decyzja Rady 2012/642/WPZiB z dnia 15 października 2012 r. </w:t>
        </w:r>
        <w:r w:rsidRPr="00B43221">
          <w:rPr>
            <w:rStyle w:val="Hipercze"/>
            <w:rFonts w:cstheme="minorHAnsi"/>
            <w:color w:val="000000" w:themeColor="text1"/>
          </w:rPr>
          <w:t>dotycząca środków ograniczających w związku z sytuacją na Białorusi i udziałem Białorusi w agresji Rosji wobec Ukrainy (Dz. Urz. UE L 285 z 17 października 2012 r., s. 1, z późn. zm.).</w:t>
        </w:r>
      </w:hyperlink>
    </w:p>
  </w:footnote>
  <w:footnote w:id="13">
    <w:p w14:paraId="72A1D1E4" w14:textId="77777777" w:rsidR="00C81291" w:rsidRPr="00B43221" w:rsidRDefault="00C81291" w:rsidP="00C81291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Wnioskodawca wykreśla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44FE0C6B" w14:textId="77777777" w:rsidR="00C81291" w:rsidRPr="00B43221" w:rsidRDefault="00C81291" w:rsidP="00C8129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 pkt 17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  <w:footnote w:id="15">
    <w:p w14:paraId="612F309F" w14:textId="77777777" w:rsidR="00C81291" w:rsidRPr="00B43221" w:rsidRDefault="00C81291" w:rsidP="00C8129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Jeżeli beneficjentem wsparcia jest </w:t>
      </w:r>
      <w:r w:rsidRPr="00B43221">
        <w:rPr>
          <w:bCs/>
          <w:color w:val="000000" w:themeColor="text1"/>
        </w:rPr>
        <w:t>przedsiębiorstwo z sektora MŚP mające siedzibę w Unii.</w:t>
      </w:r>
    </w:p>
  </w:footnote>
  <w:footnote w:id="16">
    <w:p w14:paraId="6A69361A" w14:textId="77777777" w:rsidR="00C81291" w:rsidRPr="00B43221" w:rsidRDefault="00C81291" w:rsidP="00C8129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Art. 2e 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1t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6200" w14:textId="1A97880F" w:rsidR="00C964E9" w:rsidRDefault="00C62CF3">
    <w:pPr>
      <w:pStyle w:val="Nagwek"/>
    </w:pPr>
    <w:r>
      <w:rPr>
        <w:noProof/>
      </w:rPr>
      <w:drawing>
        <wp:inline distT="0" distB="0" distL="0" distR="0" wp14:anchorId="424B74DA" wp14:editId="68AEA099">
          <wp:extent cx="1581150" cy="456737"/>
          <wp:effectExtent l="0" t="0" r="0" b="635"/>
          <wp:docPr id="1442532614" name="Obraz 1442532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393408" name="Obraz 908393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23" cy="47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409"/>
    <w:multiLevelType w:val="hybridMultilevel"/>
    <w:tmpl w:val="9538F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156"/>
    <w:multiLevelType w:val="hybridMultilevel"/>
    <w:tmpl w:val="CBFC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D87"/>
    <w:multiLevelType w:val="hybridMultilevel"/>
    <w:tmpl w:val="637C1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7A9C"/>
    <w:multiLevelType w:val="hybridMultilevel"/>
    <w:tmpl w:val="808E4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AC6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93015"/>
    <w:multiLevelType w:val="hybridMultilevel"/>
    <w:tmpl w:val="6C28A2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617"/>
    <w:multiLevelType w:val="hybridMultilevel"/>
    <w:tmpl w:val="423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794C"/>
    <w:multiLevelType w:val="hybridMultilevel"/>
    <w:tmpl w:val="C8E447D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C42BE5"/>
    <w:multiLevelType w:val="hybridMultilevel"/>
    <w:tmpl w:val="959A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9198A"/>
    <w:multiLevelType w:val="hybridMultilevel"/>
    <w:tmpl w:val="0B90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358"/>
    <w:multiLevelType w:val="hybridMultilevel"/>
    <w:tmpl w:val="ADAA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7021">
    <w:abstractNumId w:val="0"/>
  </w:num>
  <w:num w:numId="2" w16cid:durableId="1862667657">
    <w:abstractNumId w:val="11"/>
  </w:num>
  <w:num w:numId="3" w16cid:durableId="1882861663">
    <w:abstractNumId w:val="1"/>
  </w:num>
  <w:num w:numId="4" w16cid:durableId="1026633938">
    <w:abstractNumId w:val="8"/>
  </w:num>
  <w:num w:numId="5" w16cid:durableId="1730030583">
    <w:abstractNumId w:val="12"/>
  </w:num>
  <w:num w:numId="6" w16cid:durableId="687753305">
    <w:abstractNumId w:val="10"/>
  </w:num>
  <w:num w:numId="7" w16cid:durableId="1729062539">
    <w:abstractNumId w:val="3"/>
  </w:num>
  <w:num w:numId="8" w16cid:durableId="1534995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417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259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690092">
    <w:abstractNumId w:val="7"/>
  </w:num>
  <w:num w:numId="12" w16cid:durableId="1237125823">
    <w:abstractNumId w:val="4"/>
  </w:num>
  <w:num w:numId="13" w16cid:durableId="1180703344">
    <w:abstractNumId w:val="5"/>
  </w:num>
  <w:num w:numId="14" w16cid:durableId="1972862358">
    <w:abstractNumId w:val="2"/>
  </w:num>
  <w:num w:numId="15" w16cid:durableId="1696731044">
    <w:abstractNumId w:val="6"/>
  </w:num>
  <w:num w:numId="16" w16cid:durableId="469056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1" w:cryptProviderType="rsaAES" w:cryptAlgorithmClass="hash" w:cryptAlgorithmType="typeAny" w:cryptAlgorithmSid="14" w:cryptSpinCount="100000" w:hash="5/CddgUQXqzu0TuRLdcij2+OEBAqlhPIYdrfwKvFYPCzqziiIgUM72jUQRhuwKuUAfgCxKm6k+SxOH4Uu5QElA==" w:salt="zhoSnMs4gn+jGNW15VlS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79"/>
    <w:rsid w:val="00001D26"/>
    <w:rsid w:val="00002B08"/>
    <w:rsid w:val="0004281A"/>
    <w:rsid w:val="00064279"/>
    <w:rsid w:val="0006480D"/>
    <w:rsid w:val="00073F17"/>
    <w:rsid w:val="000905BC"/>
    <w:rsid w:val="000B60E5"/>
    <w:rsid w:val="000C2363"/>
    <w:rsid w:val="000E24B8"/>
    <w:rsid w:val="0010542B"/>
    <w:rsid w:val="00113D05"/>
    <w:rsid w:val="00122257"/>
    <w:rsid w:val="00132D22"/>
    <w:rsid w:val="001D49AF"/>
    <w:rsid w:val="001E2610"/>
    <w:rsid w:val="002533F5"/>
    <w:rsid w:val="002B03E8"/>
    <w:rsid w:val="002F774C"/>
    <w:rsid w:val="00340896"/>
    <w:rsid w:val="00354B81"/>
    <w:rsid w:val="00395601"/>
    <w:rsid w:val="003A7A4C"/>
    <w:rsid w:val="003B5E6B"/>
    <w:rsid w:val="003C5FF8"/>
    <w:rsid w:val="003D7D6E"/>
    <w:rsid w:val="003E63BB"/>
    <w:rsid w:val="004035EC"/>
    <w:rsid w:val="0040569D"/>
    <w:rsid w:val="00415F4E"/>
    <w:rsid w:val="0042289D"/>
    <w:rsid w:val="004351DF"/>
    <w:rsid w:val="00436037"/>
    <w:rsid w:val="0044765C"/>
    <w:rsid w:val="00452518"/>
    <w:rsid w:val="00462453"/>
    <w:rsid w:val="00471506"/>
    <w:rsid w:val="00473C2F"/>
    <w:rsid w:val="0051180E"/>
    <w:rsid w:val="0058736D"/>
    <w:rsid w:val="005A30CC"/>
    <w:rsid w:val="005D61BA"/>
    <w:rsid w:val="005E6142"/>
    <w:rsid w:val="0061277A"/>
    <w:rsid w:val="00656124"/>
    <w:rsid w:val="006619C0"/>
    <w:rsid w:val="00665434"/>
    <w:rsid w:val="006669DA"/>
    <w:rsid w:val="0067750C"/>
    <w:rsid w:val="00690C93"/>
    <w:rsid w:val="006D525A"/>
    <w:rsid w:val="006E6A52"/>
    <w:rsid w:val="006F6491"/>
    <w:rsid w:val="007149F0"/>
    <w:rsid w:val="007818BF"/>
    <w:rsid w:val="00796108"/>
    <w:rsid w:val="00891E5A"/>
    <w:rsid w:val="008E2A50"/>
    <w:rsid w:val="009228DA"/>
    <w:rsid w:val="009451A7"/>
    <w:rsid w:val="00977801"/>
    <w:rsid w:val="00980AAF"/>
    <w:rsid w:val="009B07D5"/>
    <w:rsid w:val="009D3668"/>
    <w:rsid w:val="009E43EC"/>
    <w:rsid w:val="009F0E39"/>
    <w:rsid w:val="009F7A79"/>
    <w:rsid w:val="00A51842"/>
    <w:rsid w:val="00A61EA5"/>
    <w:rsid w:val="00A7190B"/>
    <w:rsid w:val="00A7436E"/>
    <w:rsid w:val="00AB6EF0"/>
    <w:rsid w:val="00AF285D"/>
    <w:rsid w:val="00B04E1C"/>
    <w:rsid w:val="00B34B17"/>
    <w:rsid w:val="00B36571"/>
    <w:rsid w:val="00BB18D8"/>
    <w:rsid w:val="00BE5A09"/>
    <w:rsid w:val="00C51290"/>
    <w:rsid w:val="00C62CF3"/>
    <w:rsid w:val="00C649FC"/>
    <w:rsid w:val="00C81291"/>
    <w:rsid w:val="00C93F55"/>
    <w:rsid w:val="00C95741"/>
    <w:rsid w:val="00C964E9"/>
    <w:rsid w:val="00CA3B1D"/>
    <w:rsid w:val="00CA7335"/>
    <w:rsid w:val="00CB54C3"/>
    <w:rsid w:val="00CB5B35"/>
    <w:rsid w:val="00D128B5"/>
    <w:rsid w:val="00D215F0"/>
    <w:rsid w:val="00D235E4"/>
    <w:rsid w:val="00DA6BF7"/>
    <w:rsid w:val="00DC46EF"/>
    <w:rsid w:val="00DF1FB9"/>
    <w:rsid w:val="00E4720E"/>
    <w:rsid w:val="00E5288C"/>
    <w:rsid w:val="00EA188C"/>
    <w:rsid w:val="00EB2398"/>
    <w:rsid w:val="00ED64B2"/>
    <w:rsid w:val="00EF2E96"/>
    <w:rsid w:val="00F11059"/>
    <w:rsid w:val="00F42B3B"/>
    <w:rsid w:val="00F52220"/>
    <w:rsid w:val="00F677EB"/>
    <w:rsid w:val="00F97F65"/>
    <w:rsid w:val="00FB69F1"/>
    <w:rsid w:val="00FD29CB"/>
    <w:rsid w:val="00FF419D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C9F6"/>
  <w15:chartTrackingRefBased/>
  <w15:docId w15:val="{F359A915-164E-4A8B-BF4D-B250EA2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2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F4E"/>
  </w:style>
  <w:style w:type="paragraph" w:styleId="Stopka">
    <w:name w:val="footer"/>
    <w:basedOn w:val="Normalny"/>
    <w:link w:val="Stopka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F4E"/>
  </w:style>
  <w:style w:type="character" w:styleId="Nierozpoznanawzmianka">
    <w:name w:val="Unresolved Mention"/>
    <w:basedOn w:val="Domylnaczcionkaakapitu"/>
    <w:uiPriority w:val="99"/>
    <w:semiHidden/>
    <w:unhideWhenUsed/>
    <w:rsid w:val="00F42B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E96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419D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unhideWhenUsed/>
    <w:rsid w:val="00FF419D"/>
    <w:rPr>
      <w:vertAlign w:val="superscript"/>
    </w:rPr>
  </w:style>
  <w:style w:type="character" w:customStyle="1" w:styleId="markedcontent">
    <w:name w:val="markedcontent"/>
    <w:basedOn w:val="Domylnaczcionkaakapitu"/>
    <w:rsid w:val="00FF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2385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Błaszczak</dc:creator>
  <cp:keywords/>
  <dc:description/>
  <cp:lastModifiedBy>Katarzyna Wiecha-Kokot</cp:lastModifiedBy>
  <cp:revision>3</cp:revision>
  <cp:lastPrinted>2020-03-06T10:01:00Z</cp:lastPrinted>
  <dcterms:created xsi:type="dcterms:W3CDTF">2024-01-16T07:08:00Z</dcterms:created>
  <dcterms:modified xsi:type="dcterms:W3CDTF">2024-01-16T11:22:00Z</dcterms:modified>
</cp:coreProperties>
</file>